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2F5B0F" w:rsidP="002F5B0F">
      <w:pPr>
        <w:pStyle w:val="NoSpacing"/>
        <w:jc w:val="center"/>
        <w:rPr>
          <w:rFonts w:ascii="Arial" w:hAnsi="Arial" w:cs="Arial"/>
          <w:b/>
        </w:rPr>
      </w:pPr>
      <w:r w:rsidRPr="002F5B0F">
        <w:rPr>
          <w:rFonts w:ascii="Arial" w:hAnsi="Arial" w:cs="Arial"/>
          <w:b/>
        </w:rPr>
        <w:t xml:space="preserve">REGISTER OF </w:t>
      </w:r>
      <w:r w:rsidR="00D81C1C">
        <w:rPr>
          <w:rFonts w:ascii="Arial" w:hAnsi="Arial" w:cs="Arial"/>
          <w:b/>
        </w:rPr>
        <w:t xml:space="preserve">STAFF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2F5B0F" w:rsidP="002F5B0F">
      <w:pPr>
        <w:pStyle w:val="NoSpacing"/>
        <w:jc w:val="center"/>
        <w:rPr>
          <w:rFonts w:ascii="Arial" w:hAnsi="Arial" w:cs="Arial"/>
          <w:b/>
        </w:rPr>
      </w:pPr>
      <w:r>
        <w:rPr>
          <w:rFonts w:ascii="Arial" w:hAnsi="Arial" w:cs="Arial"/>
          <w:b/>
        </w:rPr>
        <w:t>** SCHOOL</w:t>
      </w:r>
    </w:p>
    <w:p w:rsidR="005F1DB4" w:rsidRDefault="005F1DB4" w:rsidP="002F5B0F">
      <w:pPr>
        <w:pStyle w:val="NoSpacing"/>
        <w:jc w:val="center"/>
        <w:rPr>
          <w:rFonts w:ascii="Arial" w:hAnsi="Arial" w:cs="Arial"/>
          <w:b/>
        </w:rPr>
      </w:pP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51"/>
        <w:gridCol w:w="1952"/>
        <w:gridCol w:w="5277"/>
        <w:gridCol w:w="5529"/>
      </w:tblGrid>
      <w:tr w:rsidR="00BD2A23" w:rsidTr="00BD2A23">
        <w:tc>
          <w:tcPr>
            <w:tcW w:w="1951" w:type="dxa"/>
          </w:tcPr>
          <w:p w:rsidR="00BD2A23" w:rsidRPr="002F5B0F" w:rsidRDefault="00BD2A23" w:rsidP="00BD2A23">
            <w:pPr>
              <w:pStyle w:val="NoSpacing"/>
              <w:rPr>
                <w:rFonts w:ascii="Arial" w:hAnsi="Arial" w:cs="Arial"/>
                <w:b/>
              </w:rPr>
            </w:pPr>
            <w:r>
              <w:rPr>
                <w:rFonts w:ascii="Arial" w:hAnsi="Arial" w:cs="Arial"/>
                <w:b/>
              </w:rPr>
              <w:t xml:space="preserve">Name </w:t>
            </w:r>
          </w:p>
        </w:tc>
        <w:tc>
          <w:tcPr>
            <w:tcW w:w="1952" w:type="dxa"/>
          </w:tcPr>
          <w:p w:rsidR="00BD2A23" w:rsidRPr="002F5B0F" w:rsidRDefault="00BD2A23" w:rsidP="002F5B0F">
            <w:pPr>
              <w:pStyle w:val="NoSpacing"/>
              <w:rPr>
                <w:rFonts w:ascii="Arial" w:hAnsi="Arial" w:cs="Arial"/>
                <w:b/>
              </w:rPr>
            </w:pPr>
            <w:r>
              <w:rPr>
                <w:rFonts w:ascii="Arial" w:hAnsi="Arial" w:cs="Arial"/>
                <w:b/>
              </w:rPr>
              <w:t>Role</w:t>
            </w:r>
          </w:p>
        </w:tc>
        <w:tc>
          <w:tcPr>
            <w:tcW w:w="5277" w:type="dxa"/>
          </w:tcPr>
          <w:p w:rsidR="00BD2A23" w:rsidRPr="002F5B0F" w:rsidRDefault="00BD2A23" w:rsidP="002F5B0F">
            <w:pPr>
              <w:pStyle w:val="NoSpacing"/>
              <w:rPr>
                <w:rFonts w:ascii="Arial" w:hAnsi="Arial" w:cs="Arial"/>
                <w:b/>
              </w:rPr>
            </w:pPr>
            <w:r>
              <w:rPr>
                <w:rFonts w:ascii="Arial" w:hAnsi="Arial" w:cs="Arial"/>
                <w:b/>
              </w:rPr>
              <w:t>Financial Interest</w:t>
            </w:r>
          </w:p>
        </w:tc>
        <w:tc>
          <w:tcPr>
            <w:tcW w:w="5529" w:type="dxa"/>
          </w:tcPr>
          <w:p w:rsidR="00BD2A23" w:rsidRPr="002F5B0F" w:rsidRDefault="00BD2A23" w:rsidP="00831F4A">
            <w:pPr>
              <w:pStyle w:val="NoSpacing"/>
              <w:rPr>
                <w:rFonts w:ascii="Arial" w:hAnsi="Arial" w:cs="Arial"/>
                <w:b/>
              </w:rPr>
            </w:pPr>
            <w:r>
              <w:rPr>
                <w:rFonts w:ascii="Arial" w:hAnsi="Arial" w:cs="Arial"/>
                <w:b/>
              </w:rPr>
              <w:t>Non-Financial Interest</w:t>
            </w:r>
          </w:p>
        </w:tc>
      </w:tr>
      <w:tr w:rsidR="00BD2A23" w:rsidTr="00BD2A23">
        <w:tc>
          <w:tcPr>
            <w:tcW w:w="1951" w:type="dxa"/>
          </w:tcPr>
          <w:p w:rsidR="00BD2A23" w:rsidRDefault="00BD2A23" w:rsidP="002F5B0F">
            <w:pPr>
              <w:pStyle w:val="NoSpacing"/>
              <w:rPr>
                <w:rFonts w:ascii="Arial" w:hAnsi="Arial" w:cs="Arial"/>
                <w:sz w:val="18"/>
                <w:szCs w:val="18"/>
              </w:rPr>
            </w:pPr>
          </w:p>
          <w:p w:rsidR="00BD2A23"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r w:rsidR="00BD2A23" w:rsidTr="00BD2A23">
        <w:tc>
          <w:tcPr>
            <w:tcW w:w="1951" w:type="dxa"/>
          </w:tcPr>
          <w:p w:rsidR="00BD2A23" w:rsidRDefault="00BD2A23" w:rsidP="002F5B0F">
            <w:pPr>
              <w:pStyle w:val="NoSpacing"/>
              <w:rPr>
                <w:rFonts w:ascii="Arial" w:hAnsi="Arial" w:cs="Arial"/>
                <w:sz w:val="18"/>
                <w:szCs w:val="18"/>
              </w:rPr>
            </w:pPr>
          </w:p>
          <w:p w:rsidR="00BD2A23"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r w:rsidR="00BD2A23" w:rsidTr="00BD2A23">
        <w:tc>
          <w:tcPr>
            <w:tcW w:w="1951" w:type="dxa"/>
          </w:tcPr>
          <w:p w:rsidR="00BD2A23" w:rsidRDefault="00BD2A23" w:rsidP="002F5B0F">
            <w:pPr>
              <w:pStyle w:val="NoSpacing"/>
              <w:rPr>
                <w:rFonts w:ascii="Arial" w:hAnsi="Arial" w:cs="Arial"/>
                <w:sz w:val="18"/>
                <w:szCs w:val="18"/>
              </w:rPr>
            </w:pPr>
          </w:p>
          <w:p w:rsidR="00BD2A23"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112E41">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r w:rsidR="00BD2A23" w:rsidTr="00BD2A23">
        <w:tc>
          <w:tcPr>
            <w:tcW w:w="1951" w:type="dxa"/>
          </w:tcPr>
          <w:p w:rsidR="00BD2A23" w:rsidRDefault="00BD2A23" w:rsidP="002F5B0F">
            <w:pPr>
              <w:pStyle w:val="NoSpacing"/>
              <w:rPr>
                <w:rFonts w:ascii="Arial" w:hAnsi="Arial" w:cs="Arial"/>
                <w:sz w:val="18"/>
                <w:szCs w:val="18"/>
              </w:rPr>
            </w:pPr>
          </w:p>
          <w:p w:rsidR="00BD2A23"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r w:rsidR="00BD2A23" w:rsidTr="00BD2A23">
        <w:tc>
          <w:tcPr>
            <w:tcW w:w="1951" w:type="dxa"/>
          </w:tcPr>
          <w:p w:rsidR="00BD2A23" w:rsidRDefault="00BD2A23" w:rsidP="003E7AAF">
            <w:pPr>
              <w:pStyle w:val="NoSpacing"/>
              <w:rPr>
                <w:rFonts w:ascii="Arial" w:hAnsi="Arial" w:cs="Arial"/>
                <w:sz w:val="18"/>
                <w:szCs w:val="18"/>
              </w:rPr>
            </w:pPr>
          </w:p>
          <w:p w:rsidR="00BD2A23" w:rsidRDefault="00BD2A23" w:rsidP="003E7AAF">
            <w:pPr>
              <w:pStyle w:val="NoSpacing"/>
              <w:rPr>
                <w:rFonts w:ascii="Arial" w:hAnsi="Arial" w:cs="Arial"/>
                <w:sz w:val="18"/>
                <w:szCs w:val="18"/>
              </w:rPr>
            </w:pPr>
          </w:p>
          <w:p w:rsidR="00BD2A23" w:rsidRPr="00112E41" w:rsidRDefault="00BD2A23" w:rsidP="003E7AA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3E7AAF">
            <w:pPr>
              <w:pStyle w:val="NoSpacing"/>
              <w:rPr>
                <w:rFonts w:ascii="Arial" w:hAnsi="Arial" w:cs="Arial"/>
                <w:sz w:val="18"/>
                <w:szCs w:val="18"/>
              </w:rPr>
            </w:pPr>
          </w:p>
        </w:tc>
      </w:tr>
      <w:tr w:rsidR="00BD2A23" w:rsidTr="00BD2A23">
        <w:tc>
          <w:tcPr>
            <w:tcW w:w="1951" w:type="dxa"/>
          </w:tcPr>
          <w:p w:rsidR="00BD2A23" w:rsidRDefault="00BD2A23" w:rsidP="002F5B0F">
            <w:pPr>
              <w:pStyle w:val="NoSpacing"/>
              <w:rPr>
                <w:rFonts w:ascii="Arial" w:hAnsi="Arial" w:cs="Arial"/>
                <w:sz w:val="18"/>
                <w:szCs w:val="18"/>
              </w:rPr>
            </w:pPr>
          </w:p>
          <w:p w:rsidR="00BD2A23"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r w:rsidR="00BD2A23" w:rsidTr="00BD2A23">
        <w:tc>
          <w:tcPr>
            <w:tcW w:w="1951" w:type="dxa"/>
          </w:tcPr>
          <w:p w:rsidR="00BD2A23" w:rsidRDefault="00BD2A23" w:rsidP="002F5B0F">
            <w:pPr>
              <w:pStyle w:val="NoSpacing"/>
              <w:rPr>
                <w:rFonts w:ascii="Arial" w:hAnsi="Arial" w:cs="Arial"/>
                <w:sz w:val="18"/>
                <w:szCs w:val="18"/>
              </w:rPr>
            </w:pPr>
          </w:p>
          <w:p w:rsidR="00BD2A23"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r w:rsidR="00BD2A23" w:rsidTr="00BD2A23">
        <w:tc>
          <w:tcPr>
            <w:tcW w:w="1951" w:type="dxa"/>
          </w:tcPr>
          <w:p w:rsidR="00BD2A23" w:rsidRDefault="00BD2A23" w:rsidP="00204BB6">
            <w:pPr>
              <w:pStyle w:val="NoSpacing"/>
              <w:rPr>
                <w:rFonts w:ascii="Arial" w:hAnsi="Arial" w:cs="Arial"/>
                <w:sz w:val="18"/>
                <w:szCs w:val="18"/>
              </w:rPr>
            </w:pPr>
          </w:p>
          <w:p w:rsidR="00BD2A23" w:rsidRDefault="00BD2A23" w:rsidP="00204BB6">
            <w:pPr>
              <w:pStyle w:val="NoSpacing"/>
              <w:rPr>
                <w:rFonts w:ascii="Arial" w:hAnsi="Arial" w:cs="Arial"/>
                <w:sz w:val="18"/>
                <w:szCs w:val="18"/>
              </w:rPr>
            </w:pPr>
          </w:p>
          <w:p w:rsidR="00BD2A23" w:rsidRPr="00112E41" w:rsidRDefault="00BD2A23" w:rsidP="00204BB6">
            <w:pPr>
              <w:pStyle w:val="NoSpacing"/>
              <w:rPr>
                <w:rFonts w:ascii="Arial" w:hAnsi="Arial" w:cs="Arial"/>
                <w:sz w:val="18"/>
                <w:szCs w:val="18"/>
              </w:rPr>
            </w:pPr>
            <w:bookmarkStart w:id="0" w:name="_GoBack"/>
            <w:bookmarkEnd w:id="0"/>
          </w:p>
        </w:tc>
        <w:tc>
          <w:tcPr>
            <w:tcW w:w="1952" w:type="dxa"/>
          </w:tcPr>
          <w:p w:rsidR="00BD2A23" w:rsidRPr="00112E41" w:rsidRDefault="00BD2A23" w:rsidP="00204BB6">
            <w:pPr>
              <w:pStyle w:val="NoSpacing"/>
              <w:rPr>
                <w:rFonts w:ascii="Arial" w:hAnsi="Arial" w:cs="Arial"/>
                <w:sz w:val="18"/>
                <w:szCs w:val="18"/>
              </w:rPr>
            </w:pPr>
          </w:p>
        </w:tc>
        <w:tc>
          <w:tcPr>
            <w:tcW w:w="5277" w:type="dxa"/>
          </w:tcPr>
          <w:p w:rsidR="00BD2A23" w:rsidRPr="00112E41" w:rsidRDefault="00BD2A23" w:rsidP="00204BB6">
            <w:pPr>
              <w:pStyle w:val="NoSpacing"/>
              <w:rPr>
                <w:rFonts w:ascii="Arial" w:hAnsi="Arial" w:cs="Arial"/>
                <w:sz w:val="18"/>
                <w:szCs w:val="18"/>
              </w:rPr>
            </w:pPr>
          </w:p>
        </w:tc>
        <w:tc>
          <w:tcPr>
            <w:tcW w:w="5529" w:type="dxa"/>
          </w:tcPr>
          <w:p w:rsidR="00BD2A23" w:rsidRPr="00112E41" w:rsidRDefault="00BD2A23" w:rsidP="00204BB6">
            <w:pPr>
              <w:pStyle w:val="NoSpacing"/>
              <w:rPr>
                <w:rFonts w:ascii="Arial" w:hAnsi="Arial" w:cs="Arial"/>
                <w:sz w:val="18"/>
                <w:szCs w:val="18"/>
              </w:rPr>
            </w:pPr>
          </w:p>
        </w:tc>
      </w:tr>
      <w:tr w:rsidR="00BD2A23" w:rsidTr="00BD2A23">
        <w:tc>
          <w:tcPr>
            <w:tcW w:w="1951" w:type="dxa"/>
          </w:tcPr>
          <w:p w:rsidR="00BD2A23" w:rsidRPr="00112E41"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r w:rsidR="00BD2A23" w:rsidTr="00BD2A23">
        <w:tc>
          <w:tcPr>
            <w:tcW w:w="1951" w:type="dxa"/>
          </w:tcPr>
          <w:p w:rsidR="00BD2A23" w:rsidRPr="00112E41" w:rsidRDefault="00BD2A23" w:rsidP="002F5B0F">
            <w:pPr>
              <w:pStyle w:val="NoSpacing"/>
              <w:rPr>
                <w:rFonts w:ascii="Arial" w:hAnsi="Arial" w:cs="Arial"/>
                <w:sz w:val="18"/>
                <w:szCs w:val="18"/>
              </w:rPr>
            </w:pPr>
          </w:p>
          <w:p w:rsidR="00BD2A23"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r w:rsidR="00BD2A23" w:rsidTr="00BD2A23">
        <w:tc>
          <w:tcPr>
            <w:tcW w:w="1951" w:type="dxa"/>
          </w:tcPr>
          <w:p w:rsidR="00BD2A23" w:rsidRPr="00112E41"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r w:rsidR="00BD2A23" w:rsidTr="00BD2A23">
        <w:tc>
          <w:tcPr>
            <w:tcW w:w="1951" w:type="dxa"/>
          </w:tcPr>
          <w:p w:rsidR="00BD2A23" w:rsidRPr="00112E41"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p w:rsidR="00BD2A23" w:rsidRPr="00112E41" w:rsidRDefault="00BD2A23" w:rsidP="002F5B0F">
            <w:pPr>
              <w:pStyle w:val="NoSpacing"/>
              <w:rPr>
                <w:rFonts w:ascii="Arial" w:hAnsi="Arial" w:cs="Arial"/>
                <w:sz w:val="18"/>
                <w:szCs w:val="18"/>
              </w:rPr>
            </w:pPr>
          </w:p>
        </w:tc>
        <w:tc>
          <w:tcPr>
            <w:tcW w:w="1952" w:type="dxa"/>
          </w:tcPr>
          <w:p w:rsidR="00BD2A23" w:rsidRPr="00112E41" w:rsidRDefault="00BD2A23" w:rsidP="002F5B0F">
            <w:pPr>
              <w:pStyle w:val="NoSpacing"/>
              <w:rPr>
                <w:rFonts w:ascii="Arial" w:hAnsi="Arial" w:cs="Arial"/>
                <w:sz w:val="18"/>
                <w:szCs w:val="18"/>
              </w:rPr>
            </w:pPr>
          </w:p>
        </w:tc>
        <w:tc>
          <w:tcPr>
            <w:tcW w:w="5277" w:type="dxa"/>
          </w:tcPr>
          <w:p w:rsidR="00BD2A23" w:rsidRPr="00112E41" w:rsidRDefault="00BD2A23" w:rsidP="002F5B0F">
            <w:pPr>
              <w:pStyle w:val="NoSpacing"/>
              <w:rPr>
                <w:rFonts w:ascii="Arial" w:hAnsi="Arial" w:cs="Arial"/>
                <w:sz w:val="18"/>
                <w:szCs w:val="18"/>
              </w:rPr>
            </w:pPr>
          </w:p>
        </w:tc>
        <w:tc>
          <w:tcPr>
            <w:tcW w:w="5529" w:type="dxa"/>
          </w:tcPr>
          <w:p w:rsidR="00BD2A23" w:rsidRPr="00112E41" w:rsidRDefault="00BD2A23" w:rsidP="002F5B0F">
            <w:pPr>
              <w:pStyle w:val="NoSpacing"/>
              <w:rPr>
                <w:rFonts w:ascii="Arial" w:hAnsi="Arial" w:cs="Arial"/>
                <w:sz w:val="18"/>
                <w:szCs w:val="18"/>
              </w:rPr>
            </w:pPr>
          </w:p>
        </w:tc>
      </w:tr>
    </w:tbl>
    <w:p w:rsidR="003F3CB0" w:rsidRDefault="000125DE" w:rsidP="00E571F3">
      <w:pPr>
        <w:pStyle w:val="NoSpacing"/>
        <w:rPr>
          <w:rFonts w:ascii="Arial" w:hAnsi="Arial" w:cs="Arial"/>
        </w:rPr>
      </w:pPr>
      <w:r>
        <w:rPr>
          <w:rFonts w:ascii="Arial" w:hAnsi="Arial" w:cs="Arial"/>
        </w:rPr>
        <w:t xml:space="preserve"> </w:t>
      </w:r>
    </w:p>
    <w:p w:rsidR="003F3CB0" w:rsidRDefault="003F3CB0">
      <w:pPr>
        <w:rPr>
          <w:rFonts w:ascii="Arial" w:hAnsi="Arial" w:cs="Arial"/>
        </w:rPr>
      </w:pPr>
      <w:r>
        <w:rPr>
          <w:rFonts w:ascii="Arial" w:hAnsi="Arial" w:cs="Arial"/>
        </w:rPr>
        <w:br w:type="page"/>
      </w:r>
    </w:p>
    <w:p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0F" w:rsidRDefault="002F5B0F" w:rsidP="002F5B0F">
      <w:pPr>
        <w:spacing w:after="0" w:line="240" w:lineRule="auto"/>
      </w:pPr>
      <w:r>
        <w:separator/>
      </w:r>
    </w:p>
  </w:endnote>
  <w:endnote w:type="continuationSeparator" w:id="0">
    <w:p w:rsidR="002F5B0F" w:rsidRDefault="002F5B0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0F" w:rsidRPr="002F5B0F" w:rsidRDefault="00C24570">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V:\Governing Bodies\Guidance Documents\2015 Register of Interests.docx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0F" w:rsidRDefault="002F5B0F" w:rsidP="002F5B0F">
      <w:pPr>
        <w:spacing w:after="0" w:line="240" w:lineRule="auto"/>
      </w:pPr>
      <w:r>
        <w:separator/>
      </w:r>
    </w:p>
  </w:footnote>
  <w:footnote w:type="continuationSeparator" w:id="0">
    <w:p w:rsidR="002F5B0F" w:rsidRDefault="002F5B0F" w:rsidP="002F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112E41"/>
    <w:rsid w:val="002F5B0F"/>
    <w:rsid w:val="003A1A6C"/>
    <w:rsid w:val="003E7AAF"/>
    <w:rsid w:val="003F3CB0"/>
    <w:rsid w:val="00463EC9"/>
    <w:rsid w:val="004E7F09"/>
    <w:rsid w:val="005D7DF5"/>
    <w:rsid w:val="005F1DB4"/>
    <w:rsid w:val="00622944"/>
    <w:rsid w:val="00774D39"/>
    <w:rsid w:val="00831F4A"/>
    <w:rsid w:val="008F293B"/>
    <w:rsid w:val="00971075"/>
    <w:rsid w:val="009E3960"/>
    <w:rsid w:val="00AF1452"/>
    <w:rsid w:val="00BD2A23"/>
    <w:rsid w:val="00BE3987"/>
    <w:rsid w:val="00C1637F"/>
    <w:rsid w:val="00C24570"/>
    <w:rsid w:val="00D81C1C"/>
    <w:rsid w:val="00E571F3"/>
    <w:rsid w:val="00EA690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Scott, Enid</cp:lastModifiedBy>
  <cp:revision>3</cp:revision>
  <cp:lastPrinted>2015-04-22T09:39:00Z</cp:lastPrinted>
  <dcterms:created xsi:type="dcterms:W3CDTF">2015-06-04T09:10:00Z</dcterms:created>
  <dcterms:modified xsi:type="dcterms:W3CDTF">2015-06-04T09:11:00Z</dcterms:modified>
</cp:coreProperties>
</file>